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37D" w:rsidRDefault="002F78F4">
      <w:pPr>
        <w:jc w:val="right"/>
      </w:pPr>
      <w:bookmarkStart w:id="0" w:name="_GoBack"/>
      <w:bookmarkEnd w:id="0"/>
      <w:r>
        <w:rPr>
          <w:sz w:val="28"/>
          <w:szCs w:val="28"/>
        </w:rPr>
        <w:t>Вносится губернатором</w:t>
      </w:r>
    </w:p>
    <w:p w:rsidR="00EB237D" w:rsidRDefault="002F78F4">
      <w:pPr>
        <w:jc w:val="right"/>
      </w:pPr>
      <w:r>
        <w:rPr>
          <w:sz w:val="28"/>
          <w:szCs w:val="28"/>
        </w:rPr>
        <w:t>Костромской области</w:t>
      </w:r>
    </w:p>
    <w:p w:rsidR="00EB237D" w:rsidRDefault="00EB237D">
      <w:pPr>
        <w:rPr>
          <w:sz w:val="28"/>
          <w:szCs w:val="28"/>
        </w:rPr>
      </w:pPr>
    </w:p>
    <w:p w:rsidR="00EB237D" w:rsidRDefault="00EB237D">
      <w:pPr>
        <w:rPr>
          <w:sz w:val="28"/>
          <w:szCs w:val="28"/>
        </w:rPr>
      </w:pPr>
    </w:p>
    <w:p w:rsidR="00EB237D" w:rsidRDefault="002F78F4">
      <w:pPr>
        <w:jc w:val="right"/>
      </w:pPr>
      <w:r>
        <w:rPr>
          <w:sz w:val="28"/>
          <w:szCs w:val="28"/>
        </w:rPr>
        <w:t>Проект</w:t>
      </w:r>
    </w:p>
    <w:p w:rsidR="00EB237D" w:rsidRDefault="00EB237D">
      <w:pPr>
        <w:jc w:val="right"/>
        <w:rPr>
          <w:sz w:val="28"/>
          <w:szCs w:val="28"/>
        </w:rPr>
      </w:pPr>
    </w:p>
    <w:p w:rsidR="00EB237D" w:rsidRDefault="00EB237D">
      <w:pPr>
        <w:jc w:val="right"/>
        <w:rPr>
          <w:sz w:val="28"/>
          <w:szCs w:val="28"/>
        </w:rPr>
      </w:pPr>
    </w:p>
    <w:p w:rsidR="00EB237D" w:rsidRDefault="002F78F4">
      <w:pPr>
        <w:jc w:val="center"/>
      </w:pPr>
      <w:r>
        <w:rPr>
          <w:b/>
          <w:sz w:val="36"/>
          <w:szCs w:val="36"/>
        </w:rPr>
        <w:t>ЗАКОН</w:t>
      </w:r>
    </w:p>
    <w:p w:rsidR="00EB237D" w:rsidRDefault="002F78F4">
      <w:pPr>
        <w:ind w:firstLine="794"/>
        <w:jc w:val="center"/>
      </w:pPr>
      <w:r>
        <w:rPr>
          <w:b/>
          <w:sz w:val="36"/>
          <w:szCs w:val="36"/>
        </w:rPr>
        <w:t>КОСТРОМСКОЙ ОБЛАСТИ</w:t>
      </w:r>
    </w:p>
    <w:p w:rsidR="00EB237D" w:rsidRDefault="00EB237D">
      <w:pPr>
        <w:jc w:val="center"/>
        <w:rPr>
          <w:b/>
          <w:sz w:val="28"/>
          <w:szCs w:val="28"/>
        </w:rPr>
      </w:pPr>
    </w:p>
    <w:p w:rsidR="00EB237D" w:rsidRDefault="00EB237D">
      <w:pPr>
        <w:jc w:val="center"/>
        <w:rPr>
          <w:b/>
          <w:sz w:val="28"/>
          <w:szCs w:val="28"/>
        </w:rPr>
      </w:pPr>
    </w:p>
    <w:p w:rsidR="00EB237D" w:rsidRDefault="002F78F4">
      <w:pPr>
        <w:jc w:val="center"/>
      </w:pPr>
      <w:r>
        <w:rPr>
          <w:b/>
          <w:sz w:val="28"/>
          <w:szCs w:val="28"/>
        </w:rPr>
        <w:t xml:space="preserve">О внесении изменений в статьи 4 и 8 Закона Костромской области </w:t>
      </w:r>
    </w:p>
    <w:p w:rsidR="00EB237D" w:rsidRDefault="002F78F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«О некоторых вопросах недропользования на территории </w:t>
      </w:r>
    </w:p>
    <w:p w:rsidR="00EB237D" w:rsidRDefault="002F78F4">
      <w:pPr>
        <w:jc w:val="center"/>
      </w:pPr>
      <w:r>
        <w:rPr>
          <w:b/>
          <w:sz w:val="28"/>
          <w:szCs w:val="28"/>
        </w:rPr>
        <w:t>Костромской области»</w:t>
      </w:r>
    </w:p>
    <w:p w:rsidR="00EB237D" w:rsidRDefault="00EB237D">
      <w:pPr>
        <w:ind w:firstLine="709"/>
        <w:jc w:val="center"/>
        <w:rPr>
          <w:b/>
          <w:sz w:val="28"/>
          <w:szCs w:val="28"/>
        </w:rPr>
      </w:pPr>
    </w:p>
    <w:p w:rsidR="00EB237D" w:rsidRDefault="00EB237D">
      <w:pPr>
        <w:ind w:firstLine="709"/>
        <w:jc w:val="center"/>
        <w:rPr>
          <w:b/>
          <w:sz w:val="28"/>
          <w:szCs w:val="28"/>
        </w:rPr>
      </w:pPr>
    </w:p>
    <w:p w:rsidR="00EB237D" w:rsidRDefault="002F78F4">
      <w:pPr>
        <w:jc w:val="both"/>
      </w:pPr>
      <w:r>
        <w:rPr>
          <w:sz w:val="28"/>
          <w:szCs w:val="28"/>
        </w:rPr>
        <w:t xml:space="preserve">Принят Костромской областной Думой                                                            </w:t>
      </w:r>
      <w:r w:rsidR="004E1F24">
        <w:rPr>
          <w:sz w:val="28"/>
          <w:szCs w:val="28"/>
        </w:rPr>
        <w:t xml:space="preserve">   </w:t>
      </w:r>
      <w:r>
        <w:rPr>
          <w:sz w:val="28"/>
          <w:szCs w:val="28"/>
        </w:rPr>
        <w:t>года</w:t>
      </w:r>
    </w:p>
    <w:p w:rsidR="00EB237D" w:rsidRDefault="00EB237D">
      <w:pPr>
        <w:jc w:val="both"/>
        <w:rPr>
          <w:sz w:val="28"/>
          <w:szCs w:val="28"/>
        </w:rPr>
      </w:pPr>
    </w:p>
    <w:p w:rsidR="00EB237D" w:rsidRDefault="00EB237D">
      <w:pPr>
        <w:jc w:val="both"/>
        <w:rPr>
          <w:sz w:val="28"/>
          <w:szCs w:val="28"/>
        </w:rPr>
      </w:pPr>
    </w:p>
    <w:p w:rsidR="00EB237D" w:rsidRDefault="002F78F4">
      <w:pPr>
        <w:tabs>
          <w:tab w:val="left" w:pos="709"/>
        </w:tabs>
        <w:ind w:firstLine="709"/>
        <w:jc w:val="both"/>
      </w:pPr>
      <w:r>
        <w:rPr>
          <w:b/>
          <w:sz w:val="28"/>
          <w:szCs w:val="28"/>
        </w:rPr>
        <w:t>Статья 1</w:t>
      </w:r>
    </w:p>
    <w:p w:rsidR="00EB237D" w:rsidRDefault="002F78F4">
      <w:pPr>
        <w:pStyle w:val="ConsPlusNormal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Внести в Закон Костромской области от 27 июня 2008 года № 325-4-ЗКО                    «О некоторых вопросах недропользования на территории Костромской области»                 (в редакции законов Костромской области от 7 ноября 2008 года № 384-4-ЗКО,               от 15 июля 2009 года № 506-4-ЗКО, от 29 марта 2010 года № 602-4-ЗКО,                              от 7 июля 2010 года № 649-4-ЗКО, от 15 июня 2011 года № 80-5-ЗКО,                                    от 29 декабря 2011 года № 179-5-ЗКО, от 26 марта 2012 года № 203-5-ЗКО,                   от 5 мая 2012 года № 220-5-ЗКО, от 13 декабря 2013 года № 468-5-ЗКО,                                 от 23 апреля 2014 года № 521-5-ЗКО, от 11 декабря 2014 года № 612-5-ЗКО,                     от 22 апреля 2015 года № 660-5-ЗКО, от 4 марта 2016 года № 73-6-ЗКО,                            от 12 июля 2016 года № 120-6-ЗКО, от 27 ноября 2017 года № 316-6-ЗКО,                        от 20 июня 2018 года № 389-6-ЗКО, от 21 апреля 2020 года № 677-6-ЗКО,                    от 27 октября 2020 года № 18-7-ЗКО, от 27 октября 2020 года № 21-7-ЗКО, от 26 октября 2021 года № 142-7-ЗКО) следующие изменения:</w:t>
      </w:r>
    </w:p>
    <w:p w:rsidR="00EB237D" w:rsidRDefault="002F78F4">
      <w:pPr>
        <w:pStyle w:val="ConsPlusNormal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пункт 2 статьи 4 дополнить абзацем следующего содержания:</w:t>
      </w:r>
    </w:p>
    <w:p w:rsidR="00EB237D" w:rsidRDefault="002F78F4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«о предоставлении без проведения аукциона права пользования участком недр местного значения, указан</w:t>
      </w:r>
      <w:r w:rsidR="0038042B">
        <w:rPr>
          <w:rFonts w:ascii="Times New Roman" w:hAnsi="Times New Roman"/>
          <w:sz w:val="28"/>
          <w:szCs w:val="28"/>
        </w:rPr>
        <w:t>ного</w:t>
      </w:r>
      <w:r>
        <w:rPr>
          <w:rFonts w:ascii="Times New Roman" w:hAnsi="Times New Roman"/>
          <w:sz w:val="28"/>
          <w:szCs w:val="28"/>
        </w:rPr>
        <w:t xml:space="preserve"> в пункте 1 части 1 статьи 3.1 настоящего Закона, для разведки и добычи общераспространенных полезных ископаемых, необходимых для целей выполнения работ по строительству, реконструкции и капитальному ремонту объектов инфраструктуры железнодорожного транспорта общего пользования, осуществляемых юридическими лицами, с которыми субъектом естественной монополии в области железнодорожного транспорта заключены гражданско-правовые договоры на выполнение указанных работ;»;</w:t>
      </w:r>
    </w:p>
    <w:p w:rsidR="00EB237D" w:rsidRDefault="002F78F4">
      <w:pPr>
        <w:pStyle w:val="ConsPlusNormal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статью 8 дополнить частью 3.4 следующего содержания:</w:t>
      </w:r>
    </w:p>
    <w:p w:rsidR="00EB237D" w:rsidRDefault="002F78F4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«3.4. При предоставлении права пользования участком недр местного значения, включенным в перечень участков недр местного значения, для разведки и добычи общераспространенных полезных ископаемых, необходимых для целей выполнения работ по строительству, реконструкции и капитальному ремонту объектов инфраструктуры железнодорожного транспорта общего пользования, уполномоченный орган на основании заявления соискателя и прилагаемых к нему материалов в течение 15 дней с момента их представления принимает решение о предоставлении права пользования участком недр местного значения, включенным в перечень участков недр местного значения, для разведки и добычи общераспространенных полезных ископаемых, необходимых для целей выполнения работ по строительству, реконструкции и капитальному ремонту объектов инфраструктуры железнодорожного транспорта общего пользования. Порядок предоставления в пользование участков недр местного значения, включенных в перечень участков недр местного значения, для разведки и добычи общераспространенных полезных ископаемых, необходимых для целей выполнения работ по строительству, реконструкции и капитальному ремонту объектов инфраструктуры железнодорожного транспорта общего пользования, устанавливается администрацией Костромской области.».</w:t>
      </w:r>
    </w:p>
    <w:p w:rsidR="00EB237D" w:rsidRDefault="00EB237D">
      <w:pPr>
        <w:tabs>
          <w:tab w:val="left" w:pos="709"/>
        </w:tabs>
        <w:ind w:firstLine="709"/>
        <w:jc w:val="both"/>
        <w:rPr>
          <w:b/>
          <w:sz w:val="28"/>
          <w:szCs w:val="28"/>
        </w:rPr>
      </w:pPr>
    </w:p>
    <w:p w:rsidR="00EB237D" w:rsidRDefault="002F78F4">
      <w:pPr>
        <w:tabs>
          <w:tab w:val="left" w:pos="709"/>
        </w:tabs>
        <w:ind w:firstLine="709"/>
        <w:jc w:val="both"/>
      </w:pPr>
      <w:r>
        <w:rPr>
          <w:b/>
          <w:sz w:val="28"/>
          <w:szCs w:val="28"/>
        </w:rPr>
        <w:t>Статья 2</w:t>
      </w:r>
    </w:p>
    <w:p w:rsidR="00EB237D" w:rsidRDefault="002F78F4">
      <w:pPr>
        <w:ind w:firstLine="709"/>
        <w:jc w:val="both"/>
      </w:pPr>
      <w:r>
        <w:rPr>
          <w:sz w:val="28"/>
          <w:szCs w:val="28"/>
        </w:rPr>
        <w:t>Настоящий Закон вступает в силу со дня его официального опубликования.</w:t>
      </w:r>
    </w:p>
    <w:p w:rsidR="00EB237D" w:rsidRDefault="00EB237D">
      <w:pPr>
        <w:pStyle w:val="ConsPlusNormal"/>
        <w:jc w:val="both"/>
        <w:rPr>
          <w:rFonts w:ascii="Times New Roman" w:hAnsi="Times New Roman"/>
          <w:sz w:val="28"/>
          <w:szCs w:val="28"/>
        </w:rPr>
      </w:pPr>
    </w:p>
    <w:p w:rsidR="00EB237D" w:rsidRDefault="00EB237D">
      <w:pPr>
        <w:pStyle w:val="ConsPlusNormal"/>
        <w:jc w:val="both"/>
        <w:rPr>
          <w:rFonts w:ascii="Times New Roman" w:hAnsi="Times New Roman"/>
          <w:sz w:val="28"/>
          <w:szCs w:val="28"/>
        </w:rPr>
      </w:pPr>
    </w:p>
    <w:p w:rsidR="00EB237D" w:rsidRDefault="002F78F4">
      <w:pPr>
        <w:tabs>
          <w:tab w:val="left" w:pos="709"/>
        </w:tabs>
        <w:ind w:firstLine="709"/>
      </w:pPr>
      <w:r>
        <w:rPr>
          <w:sz w:val="28"/>
          <w:szCs w:val="28"/>
        </w:rPr>
        <w:t xml:space="preserve">Губернатор </w:t>
      </w:r>
    </w:p>
    <w:p w:rsidR="00EB237D" w:rsidRDefault="002F78F4">
      <w:pPr>
        <w:tabs>
          <w:tab w:val="left" w:pos="709"/>
        </w:tabs>
        <w:ind w:firstLine="709"/>
      </w:pPr>
      <w:r>
        <w:rPr>
          <w:sz w:val="28"/>
          <w:szCs w:val="28"/>
        </w:rPr>
        <w:t xml:space="preserve">Костромской области                                             </w:t>
      </w:r>
      <w:r w:rsidR="004E1F24">
        <w:rPr>
          <w:sz w:val="28"/>
          <w:szCs w:val="28"/>
        </w:rPr>
        <w:t xml:space="preserve">                           </w:t>
      </w:r>
      <w:r>
        <w:rPr>
          <w:sz w:val="28"/>
          <w:szCs w:val="28"/>
        </w:rPr>
        <w:t>С. Ситников</w:t>
      </w:r>
    </w:p>
    <w:p w:rsidR="00EB237D" w:rsidRDefault="00EB237D">
      <w:pPr>
        <w:tabs>
          <w:tab w:val="left" w:pos="709"/>
        </w:tabs>
        <w:ind w:firstLine="709"/>
        <w:rPr>
          <w:sz w:val="28"/>
          <w:szCs w:val="28"/>
        </w:rPr>
      </w:pPr>
    </w:p>
    <w:p w:rsidR="00EB237D" w:rsidRDefault="00EB237D">
      <w:pPr>
        <w:tabs>
          <w:tab w:val="left" w:pos="709"/>
        </w:tabs>
        <w:ind w:firstLine="709"/>
        <w:rPr>
          <w:sz w:val="28"/>
          <w:szCs w:val="28"/>
        </w:rPr>
      </w:pPr>
    </w:p>
    <w:p w:rsidR="00EB237D" w:rsidRDefault="002F78F4">
      <w:pPr>
        <w:tabs>
          <w:tab w:val="left" w:pos="709"/>
        </w:tabs>
        <w:ind w:firstLine="709"/>
      </w:pPr>
      <w:r>
        <w:rPr>
          <w:sz w:val="28"/>
          <w:szCs w:val="28"/>
        </w:rPr>
        <w:t>Кострома</w:t>
      </w:r>
    </w:p>
    <w:p w:rsidR="00EB237D" w:rsidRDefault="004E1F24">
      <w:pPr>
        <w:tabs>
          <w:tab w:val="left" w:pos="709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«____» ____________ </w:t>
      </w:r>
      <w:r w:rsidR="002F78F4">
        <w:rPr>
          <w:sz w:val="28"/>
          <w:szCs w:val="28"/>
        </w:rPr>
        <w:t>2022 года</w:t>
      </w:r>
    </w:p>
    <w:p w:rsidR="00EB237D" w:rsidRDefault="004E1F24">
      <w:pPr>
        <w:tabs>
          <w:tab w:val="left" w:pos="709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>___________</w:t>
      </w:r>
    </w:p>
    <w:sectPr w:rsidR="00EB237D" w:rsidSect="004E1F24">
      <w:headerReference w:type="default" r:id="rId8"/>
      <w:pgSz w:w="11906" w:h="16838"/>
      <w:pgMar w:top="1134" w:right="849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C1E" w:rsidRDefault="00D77C1E">
      <w:r>
        <w:separator/>
      </w:r>
    </w:p>
  </w:endnote>
  <w:endnote w:type="continuationSeparator" w:id="0">
    <w:p w:rsidR="00D77C1E" w:rsidRDefault="00D77C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ultan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C1E" w:rsidRDefault="00D77C1E">
      <w:r>
        <w:separator/>
      </w:r>
    </w:p>
  </w:footnote>
  <w:footnote w:type="continuationSeparator" w:id="0">
    <w:p w:rsidR="00D77C1E" w:rsidRDefault="00D77C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237D" w:rsidRDefault="002F78F4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AB1275" w:rsidRPr="00AB1275">
      <w:rPr>
        <w:noProof/>
        <w:lang w:val="ru-RU"/>
      </w:rPr>
      <w:t>2</w:t>
    </w:r>
    <w:r>
      <w:fldChar w:fldCharType="end"/>
    </w:r>
  </w:p>
  <w:p w:rsidR="00EB237D" w:rsidRDefault="00EB237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15742"/>
    <w:multiLevelType w:val="hybridMultilevel"/>
    <w:tmpl w:val="6FBACF00"/>
    <w:lvl w:ilvl="0" w:tplc="E856EA94">
      <w:start w:val="1"/>
      <w:numFmt w:val="decimal"/>
      <w:lvlText w:val="%1)"/>
      <w:lvlJc w:val="left"/>
      <w:pPr>
        <w:ind w:left="1080" w:hanging="360"/>
      </w:pPr>
    </w:lvl>
    <w:lvl w:ilvl="1" w:tplc="C324E988">
      <w:start w:val="1"/>
      <w:numFmt w:val="lowerLetter"/>
      <w:lvlText w:val="%2."/>
      <w:lvlJc w:val="left"/>
      <w:pPr>
        <w:ind w:left="1800" w:hanging="360"/>
      </w:pPr>
    </w:lvl>
    <w:lvl w:ilvl="2" w:tplc="9DF2C752">
      <w:start w:val="1"/>
      <w:numFmt w:val="lowerRoman"/>
      <w:lvlText w:val="%3."/>
      <w:lvlJc w:val="right"/>
      <w:pPr>
        <w:ind w:left="2520" w:hanging="180"/>
      </w:pPr>
    </w:lvl>
    <w:lvl w:ilvl="3" w:tplc="44BC3C5C">
      <w:start w:val="1"/>
      <w:numFmt w:val="decimal"/>
      <w:lvlText w:val="%4."/>
      <w:lvlJc w:val="left"/>
      <w:pPr>
        <w:ind w:left="3240" w:hanging="360"/>
      </w:pPr>
    </w:lvl>
    <w:lvl w:ilvl="4" w:tplc="05E6A048">
      <w:start w:val="1"/>
      <w:numFmt w:val="lowerLetter"/>
      <w:lvlText w:val="%5."/>
      <w:lvlJc w:val="left"/>
      <w:pPr>
        <w:ind w:left="3960" w:hanging="360"/>
      </w:pPr>
    </w:lvl>
    <w:lvl w:ilvl="5" w:tplc="9A923D1E">
      <w:start w:val="1"/>
      <w:numFmt w:val="lowerRoman"/>
      <w:lvlText w:val="%6."/>
      <w:lvlJc w:val="right"/>
      <w:pPr>
        <w:ind w:left="4680" w:hanging="180"/>
      </w:pPr>
    </w:lvl>
    <w:lvl w:ilvl="6" w:tplc="02804E28">
      <w:start w:val="1"/>
      <w:numFmt w:val="decimal"/>
      <w:lvlText w:val="%7."/>
      <w:lvlJc w:val="left"/>
      <w:pPr>
        <w:ind w:left="5400" w:hanging="360"/>
      </w:pPr>
    </w:lvl>
    <w:lvl w:ilvl="7" w:tplc="BFCA2430">
      <w:start w:val="1"/>
      <w:numFmt w:val="lowerLetter"/>
      <w:lvlText w:val="%8."/>
      <w:lvlJc w:val="left"/>
      <w:pPr>
        <w:ind w:left="6120" w:hanging="360"/>
      </w:pPr>
    </w:lvl>
    <w:lvl w:ilvl="8" w:tplc="88661B60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4D2585C"/>
    <w:multiLevelType w:val="hybridMultilevel"/>
    <w:tmpl w:val="0854B95C"/>
    <w:lvl w:ilvl="0" w:tplc="848422B6">
      <w:start w:val="1"/>
      <w:numFmt w:val="decimal"/>
      <w:lvlText w:val="%1."/>
      <w:lvlJc w:val="left"/>
      <w:pPr>
        <w:ind w:left="720" w:hanging="360"/>
      </w:pPr>
    </w:lvl>
    <w:lvl w:ilvl="1" w:tplc="E3D029D8">
      <w:start w:val="1"/>
      <w:numFmt w:val="lowerLetter"/>
      <w:lvlText w:val="%2."/>
      <w:lvlJc w:val="left"/>
      <w:pPr>
        <w:ind w:left="1440" w:hanging="360"/>
      </w:pPr>
    </w:lvl>
    <w:lvl w:ilvl="2" w:tplc="9A8A271A">
      <w:start w:val="1"/>
      <w:numFmt w:val="lowerRoman"/>
      <w:lvlText w:val="%3."/>
      <w:lvlJc w:val="right"/>
      <w:pPr>
        <w:ind w:left="2160" w:hanging="180"/>
      </w:pPr>
    </w:lvl>
    <w:lvl w:ilvl="3" w:tplc="74125476">
      <w:start w:val="1"/>
      <w:numFmt w:val="decimal"/>
      <w:lvlText w:val="%4."/>
      <w:lvlJc w:val="left"/>
      <w:pPr>
        <w:ind w:left="2880" w:hanging="360"/>
      </w:pPr>
    </w:lvl>
    <w:lvl w:ilvl="4" w:tplc="ABE61242">
      <w:start w:val="1"/>
      <w:numFmt w:val="lowerLetter"/>
      <w:lvlText w:val="%5."/>
      <w:lvlJc w:val="left"/>
      <w:pPr>
        <w:ind w:left="3600" w:hanging="360"/>
      </w:pPr>
    </w:lvl>
    <w:lvl w:ilvl="5" w:tplc="C63A4E2E">
      <w:start w:val="1"/>
      <w:numFmt w:val="lowerRoman"/>
      <w:lvlText w:val="%6."/>
      <w:lvlJc w:val="right"/>
      <w:pPr>
        <w:ind w:left="4320" w:hanging="180"/>
      </w:pPr>
    </w:lvl>
    <w:lvl w:ilvl="6" w:tplc="88FCD4EA">
      <w:start w:val="1"/>
      <w:numFmt w:val="decimal"/>
      <w:lvlText w:val="%7."/>
      <w:lvlJc w:val="left"/>
      <w:pPr>
        <w:ind w:left="5040" w:hanging="360"/>
      </w:pPr>
    </w:lvl>
    <w:lvl w:ilvl="7" w:tplc="AE185F0E">
      <w:start w:val="1"/>
      <w:numFmt w:val="lowerLetter"/>
      <w:lvlText w:val="%8."/>
      <w:lvlJc w:val="left"/>
      <w:pPr>
        <w:ind w:left="5760" w:hanging="360"/>
      </w:pPr>
    </w:lvl>
    <w:lvl w:ilvl="8" w:tplc="F66AE412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6C3EA4"/>
    <w:multiLevelType w:val="hybridMultilevel"/>
    <w:tmpl w:val="BABC7264"/>
    <w:lvl w:ilvl="0" w:tplc="D5D62AE0">
      <w:start w:val="1"/>
      <w:numFmt w:val="decimal"/>
      <w:lvlText w:val="%1."/>
      <w:lvlJc w:val="left"/>
      <w:pPr>
        <w:ind w:left="720" w:hanging="360"/>
      </w:pPr>
    </w:lvl>
    <w:lvl w:ilvl="1" w:tplc="18C004AC">
      <w:start w:val="1"/>
      <w:numFmt w:val="lowerLetter"/>
      <w:lvlText w:val="%2."/>
      <w:lvlJc w:val="left"/>
      <w:pPr>
        <w:ind w:left="1440" w:hanging="360"/>
      </w:pPr>
    </w:lvl>
    <w:lvl w:ilvl="2" w:tplc="81C28018">
      <w:start w:val="1"/>
      <w:numFmt w:val="lowerRoman"/>
      <w:lvlText w:val="%3."/>
      <w:lvlJc w:val="right"/>
      <w:pPr>
        <w:ind w:left="2160" w:hanging="180"/>
      </w:pPr>
    </w:lvl>
    <w:lvl w:ilvl="3" w:tplc="B588AF9C">
      <w:start w:val="1"/>
      <w:numFmt w:val="decimal"/>
      <w:lvlText w:val="%4."/>
      <w:lvlJc w:val="left"/>
      <w:pPr>
        <w:ind w:left="2880" w:hanging="360"/>
      </w:pPr>
    </w:lvl>
    <w:lvl w:ilvl="4" w:tplc="6C5C87B6">
      <w:start w:val="1"/>
      <w:numFmt w:val="lowerLetter"/>
      <w:lvlText w:val="%5."/>
      <w:lvlJc w:val="left"/>
      <w:pPr>
        <w:ind w:left="3600" w:hanging="360"/>
      </w:pPr>
    </w:lvl>
    <w:lvl w:ilvl="5" w:tplc="C9A41880">
      <w:start w:val="1"/>
      <w:numFmt w:val="lowerRoman"/>
      <w:lvlText w:val="%6."/>
      <w:lvlJc w:val="right"/>
      <w:pPr>
        <w:ind w:left="4320" w:hanging="180"/>
      </w:pPr>
    </w:lvl>
    <w:lvl w:ilvl="6" w:tplc="62CC908C">
      <w:start w:val="1"/>
      <w:numFmt w:val="decimal"/>
      <w:lvlText w:val="%7."/>
      <w:lvlJc w:val="left"/>
      <w:pPr>
        <w:ind w:left="5040" w:hanging="360"/>
      </w:pPr>
    </w:lvl>
    <w:lvl w:ilvl="7" w:tplc="B11AADB6">
      <w:start w:val="1"/>
      <w:numFmt w:val="lowerLetter"/>
      <w:lvlText w:val="%8."/>
      <w:lvlJc w:val="left"/>
      <w:pPr>
        <w:ind w:left="5760" w:hanging="360"/>
      </w:pPr>
    </w:lvl>
    <w:lvl w:ilvl="8" w:tplc="BCB0327E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367A89"/>
    <w:multiLevelType w:val="hybridMultilevel"/>
    <w:tmpl w:val="49ACE178"/>
    <w:lvl w:ilvl="0" w:tplc="6D0CCBC8">
      <w:start w:val="1"/>
      <w:numFmt w:val="decimal"/>
      <w:lvlText w:val="%1."/>
      <w:lvlJc w:val="left"/>
      <w:pPr>
        <w:ind w:left="1418" w:hanging="360"/>
      </w:pPr>
    </w:lvl>
    <w:lvl w:ilvl="1" w:tplc="6ABC32AE">
      <w:start w:val="1"/>
      <w:numFmt w:val="lowerLetter"/>
      <w:lvlText w:val="%2."/>
      <w:lvlJc w:val="left"/>
      <w:pPr>
        <w:ind w:left="2138" w:hanging="360"/>
      </w:pPr>
    </w:lvl>
    <w:lvl w:ilvl="2" w:tplc="84F06D7C">
      <w:start w:val="1"/>
      <w:numFmt w:val="lowerRoman"/>
      <w:lvlText w:val="%3."/>
      <w:lvlJc w:val="right"/>
      <w:pPr>
        <w:ind w:left="2858" w:hanging="180"/>
      </w:pPr>
    </w:lvl>
    <w:lvl w:ilvl="3" w:tplc="AB5C8846">
      <w:start w:val="1"/>
      <w:numFmt w:val="decimal"/>
      <w:lvlText w:val="%4."/>
      <w:lvlJc w:val="left"/>
      <w:pPr>
        <w:ind w:left="3578" w:hanging="360"/>
      </w:pPr>
    </w:lvl>
    <w:lvl w:ilvl="4" w:tplc="87D2FAEA">
      <w:start w:val="1"/>
      <w:numFmt w:val="lowerLetter"/>
      <w:lvlText w:val="%5."/>
      <w:lvlJc w:val="left"/>
      <w:pPr>
        <w:ind w:left="4298" w:hanging="360"/>
      </w:pPr>
    </w:lvl>
    <w:lvl w:ilvl="5" w:tplc="8BA0DE54">
      <w:start w:val="1"/>
      <w:numFmt w:val="lowerRoman"/>
      <w:lvlText w:val="%6."/>
      <w:lvlJc w:val="right"/>
      <w:pPr>
        <w:ind w:left="5018" w:hanging="180"/>
      </w:pPr>
    </w:lvl>
    <w:lvl w:ilvl="6" w:tplc="C25CB65E">
      <w:start w:val="1"/>
      <w:numFmt w:val="decimal"/>
      <w:lvlText w:val="%7."/>
      <w:lvlJc w:val="left"/>
      <w:pPr>
        <w:ind w:left="5738" w:hanging="360"/>
      </w:pPr>
    </w:lvl>
    <w:lvl w:ilvl="7" w:tplc="E7B6C644">
      <w:start w:val="1"/>
      <w:numFmt w:val="lowerLetter"/>
      <w:lvlText w:val="%8."/>
      <w:lvlJc w:val="left"/>
      <w:pPr>
        <w:ind w:left="6458" w:hanging="360"/>
      </w:pPr>
    </w:lvl>
    <w:lvl w:ilvl="8" w:tplc="95509D44">
      <w:start w:val="1"/>
      <w:numFmt w:val="lowerRoman"/>
      <w:lvlText w:val="%9."/>
      <w:lvlJc w:val="right"/>
      <w:pPr>
        <w:ind w:left="7178" w:hanging="180"/>
      </w:pPr>
    </w:lvl>
  </w:abstractNum>
  <w:abstractNum w:abstractNumId="4">
    <w:nsid w:val="3C0D6BC8"/>
    <w:multiLevelType w:val="hybridMultilevel"/>
    <w:tmpl w:val="71CAB7C8"/>
    <w:lvl w:ilvl="0" w:tplc="1C1CB042">
      <w:start w:val="1"/>
      <w:numFmt w:val="decimal"/>
      <w:lvlText w:val="%1)"/>
      <w:lvlJc w:val="left"/>
      <w:pPr>
        <w:ind w:left="720" w:hanging="360"/>
      </w:pPr>
    </w:lvl>
    <w:lvl w:ilvl="1" w:tplc="40EADC90">
      <w:start w:val="1"/>
      <w:numFmt w:val="lowerLetter"/>
      <w:lvlText w:val="%2."/>
      <w:lvlJc w:val="left"/>
      <w:pPr>
        <w:ind w:left="1440" w:hanging="360"/>
      </w:pPr>
    </w:lvl>
    <w:lvl w:ilvl="2" w:tplc="40D6B2F8">
      <w:start w:val="1"/>
      <w:numFmt w:val="lowerRoman"/>
      <w:lvlText w:val="%3."/>
      <w:lvlJc w:val="right"/>
      <w:pPr>
        <w:ind w:left="2160" w:hanging="180"/>
      </w:pPr>
    </w:lvl>
    <w:lvl w:ilvl="3" w:tplc="5D4C9C30">
      <w:start w:val="1"/>
      <w:numFmt w:val="decimal"/>
      <w:lvlText w:val="%4."/>
      <w:lvlJc w:val="left"/>
      <w:pPr>
        <w:ind w:left="2880" w:hanging="360"/>
      </w:pPr>
    </w:lvl>
    <w:lvl w:ilvl="4" w:tplc="62C22A2C">
      <w:start w:val="1"/>
      <w:numFmt w:val="lowerLetter"/>
      <w:lvlText w:val="%5."/>
      <w:lvlJc w:val="left"/>
      <w:pPr>
        <w:ind w:left="3600" w:hanging="360"/>
      </w:pPr>
    </w:lvl>
    <w:lvl w:ilvl="5" w:tplc="25EEA5F8">
      <w:start w:val="1"/>
      <w:numFmt w:val="lowerRoman"/>
      <w:lvlText w:val="%6."/>
      <w:lvlJc w:val="right"/>
      <w:pPr>
        <w:ind w:left="4320" w:hanging="180"/>
      </w:pPr>
    </w:lvl>
    <w:lvl w:ilvl="6" w:tplc="C0E6C972">
      <w:start w:val="1"/>
      <w:numFmt w:val="decimal"/>
      <w:lvlText w:val="%7."/>
      <w:lvlJc w:val="left"/>
      <w:pPr>
        <w:ind w:left="5040" w:hanging="360"/>
      </w:pPr>
    </w:lvl>
    <w:lvl w:ilvl="7" w:tplc="CE787F68">
      <w:start w:val="1"/>
      <w:numFmt w:val="lowerLetter"/>
      <w:lvlText w:val="%8."/>
      <w:lvlJc w:val="left"/>
      <w:pPr>
        <w:ind w:left="5760" w:hanging="360"/>
      </w:pPr>
    </w:lvl>
    <w:lvl w:ilvl="8" w:tplc="18F4A45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0908E2"/>
    <w:multiLevelType w:val="hybridMultilevel"/>
    <w:tmpl w:val="F7A6280E"/>
    <w:lvl w:ilvl="0" w:tplc="E5F69276">
      <w:start w:val="1"/>
      <w:numFmt w:val="decimal"/>
      <w:lvlText w:val="%1)"/>
      <w:lvlJc w:val="left"/>
      <w:pPr>
        <w:tabs>
          <w:tab w:val="num" w:pos="0"/>
        </w:tabs>
        <w:ind w:left="1069" w:hanging="360"/>
      </w:pPr>
      <w:rPr>
        <w:sz w:val="28"/>
        <w:szCs w:val="28"/>
      </w:rPr>
    </w:lvl>
    <w:lvl w:ilvl="1" w:tplc="4EF453C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4620B8C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1A2E6C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CF208B4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8112016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72D618F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105E524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17AEB87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6">
    <w:nsid w:val="603F1E70"/>
    <w:multiLevelType w:val="hybridMultilevel"/>
    <w:tmpl w:val="ECFC4042"/>
    <w:lvl w:ilvl="0" w:tplc="94DEA304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3F843044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17F2E0FA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593CD752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ED7C5472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0838C604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22BA88DE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1520F0F2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277AE2FC">
      <w:start w:val="1"/>
      <w:numFmt w:val="decimal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64F95F08"/>
    <w:multiLevelType w:val="hybridMultilevel"/>
    <w:tmpl w:val="FAF0951C"/>
    <w:lvl w:ilvl="0" w:tplc="C4CA34B8">
      <w:start w:val="1"/>
      <w:numFmt w:val="decimal"/>
      <w:lvlText w:val="%1."/>
      <w:lvlJc w:val="left"/>
      <w:pPr>
        <w:ind w:left="720" w:hanging="360"/>
      </w:pPr>
    </w:lvl>
    <w:lvl w:ilvl="1" w:tplc="F8601DAC">
      <w:start w:val="1"/>
      <w:numFmt w:val="lowerLetter"/>
      <w:lvlText w:val="%2."/>
      <w:lvlJc w:val="left"/>
      <w:pPr>
        <w:ind w:left="1440" w:hanging="360"/>
      </w:pPr>
    </w:lvl>
    <w:lvl w:ilvl="2" w:tplc="A6CA3A1A">
      <w:start w:val="1"/>
      <w:numFmt w:val="lowerRoman"/>
      <w:lvlText w:val="%3."/>
      <w:lvlJc w:val="right"/>
      <w:pPr>
        <w:ind w:left="2160" w:hanging="180"/>
      </w:pPr>
    </w:lvl>
    <w:lvl w:ilvl="3" w:tplc="81E220A0">
      <w:start w:val="1"/>
      <w:numFmt w:val="decimal"/>
      <w:lvlText w:val="%4."/>
      <w:lvlJc w:val="left"/>
      <w:pPr>
        <w:ind w:left="2880" w:hanging="360"/>
      </w:pPr>
    </w:lvl>
    <w:lvl w:ilvl="4" w:tplc="0422EB00">
      <w:start w:val="1"/>
      <w:numFmt w:val="lowerLetter"/>
      <w:lvlText w:val="%5."/>
      <w:lvlJc w:val="left"/>
      <w:pPr>
        <w:ind w:left="3600" w:hanging="360"/>
      </w:pPr>
    </w:lvl>
    <w:lvl w:ilvl="5" w:tplc="F0382C0E">
      <w:start w:val="1"/>
      <w:numFmt w:val="lowerRoman"/>
      <w:lvlText w:val="%6."/>
      <w:lvlJc w:val="right"/>
      <w:pPr>
        <w:ind w:left="4320" w:hanging="180"/>
      </w:pPr>
    </w:lvl>
    <w:lvl w:ilvl="6" w:tplc="95DE0322">
      <w:start w:val="1"/>
      <w:numFmt w:val="decimal"/>
      <w:lvlText w:val="%7."/>
      <w:lvlJc w:val="left"/>
      <w:pPr>
        <w:ind w:left="5040" w:hanging="360"/>
      </w:pPr>
    </w:lvl>
    <w:lvl w:ilvl="7" w:tplc="B2027360">
      <w:start w:val="1"/>
      <w:numFmt w:val="lowerLetter"/>
      <w:lvlText w:val="%8."/>
      <w:lvlJc w:val="left"/>
      <w:pPr>
        <w:ind w:left="5760" w:hanging="360"/>
      </w:pPr>
    </w:lvl>
    <w:lvl w:ilvl="8" w:tplc="BFB076FE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CF2985"/>
    <w:multiLevelType w:val="hybridMultilevel"/>
    <w:tmpl w:val="3EC6C09C"/>
    <w:lvl w:ilvl="0" w:tplc="D1E4CB3A">
      <w:start w:val="1"/>
      <w:numFmt w:val="decimal"/>
      <w:lvlText w:val="%1)"/>
      <w:lvlJc w:val="left"/>
      <w:pPr>
        <w:ind w:left="1080" w:hanging="360"/>
      </w:pPr>
    </w:lvl>
    <w:lvl w:ilvl="1" w:tplc="F9549654">
      <w:start w:val="1"/>
      <w:numFmt w:val="lowerLetter"/>
      <w:lvlText w:val="%2."/>
      <w:lvlJc w:val="left"/>
      <w:pPr>
        <w:ind w:left="1800" w:hanging="360"/>
      </w:pPr>
    </w:lvl>
    <w:lvl w:ilvl="2" w:tplc="A7AC01F2">
      <w:start w:val="1"/>
      <w:numFmt w:val="lowerRoman"/>
      <w:lvlText w:val="%3."/>
      <w:lvlJc w:val="right"/>
      <w:pPr>
        <w:ind w:left="2520" w:hanging="180"/>
      </w:pPr>
    </w:lvl>
    <w:lvl w:ilvl="3" w:tplc="108C2D98">
      <w:start w:val="1"/>
      <w:numFmt w:val="decimal"/>
      <w:lvlText w:val="%4."/>
      <w:lvlJc w:val="left"/>
      <w:pPr>
        <w:ind w:left="3240" w:hanging="360"/>
      </w:pPr>
    </w:lvl>
    <w:lvl w:ilvl="4" w:tplc="8698EB6A">
      <w:start w:val="1"/>
      <w:numFmt w:val="lowerLetter"/>
      <w:lvlText w:val="%5."/>
      <w:lvlJc w:val="left"/>
      <w:pPr>
        <w:ind w:left="3960" w:hanging="360"/>
      </w:pPr>
    </w:lvl>
    <w:lvl w:ilvl="5" w:tplc="EF287E2E">
      <w:start w:val="1"/>
      <w:numFmt w:val="lowerRoman"/>
      <w:lvlText w:val="%6."/>
      <w:lvlJc w:val="right"/>
      <w:pPr>
        <w:ind w:left="4680" w:hanging="180"/>
      </w:pPr>
    </w:lvl>
    <w:lvl w:ilvl="6" w:tplc="2530179A">
      <w:start w:val="1"/>
      <w:numFmt w:val="decimal"/>
      <w:lvlText w:val="%7."/>
      <w:lvlJc w:val="left"/>
      <w:pPr>
        <w:ind w:left="5400" w:hanging="360"/>
      </w:pPr>
    </w:lvl>
    <w:lvl w:ilvl="7" w:tplc="E120171C">
      <w:start w:val="1"/>
      <w:numFmt w:val="lowerLetter"/>
      <w:lvlText w:val="%8."/>
      <w:lvlJc w:val="left"/>
      <w:pPr>
        <w:ind w:left="6120" w:hanging="360"/>
      </w:pPr>
    </w:lvl>
    <w:lvl w:ilvl="8" w:tplc="0DBC4B8E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8"/>
  </w:num>
  <w:num w:numId="5">
    <w:abstractNumId w:val="4"/>
  </w:num>
  <w:num w:numId="6">
    <w:abstractNumId w:val="2"/>
  </w:num>
  <w:num w:numId="7">
    <w:abstractNumId w:val="3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37D"/>
    <w:rsid w:val="002F78F4"/>
    <w:rsid w:val="0038042B"/>
    <w:rsid w:val="004E1F24"/>
    <w:rsid w:val="00AB1275"/>
    <w:rsid w:val="00B508C7"/>
    <w:rsid w:val="00D77C1E"/>
    <w:rsid w:val="00EB2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</w:style>
  <w:style w:type="paragraph" w:styleId="1">
    <w:name w:val="heading 1"/>
    <w:link w:val="10"/>
    <w:uiPriority w:val="9"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480" w:after="200"/>
      <w:outlineLvl w:val="0"/>
    </w:pPr>
    <w:rPr>
      <w:rFonts w:ascii="Arial" w:eastAsia="Arial" w:hAnsi="Arial" w:cs="Arial"/>
      <w:sz w:val="40"/>
      <w:szCs w:val="40"/>
      <w:lang w:eastAsia="en-US" w:bidi="en-US"/>
    </w:rPr>
  </w:style>
  <w:style w:type="paragraph" w:styleId="2">
    <w:name w:val="heading 2"/>
    <w:link w:val="20"/>
    <w:uiPriority w:val="9"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60" w:after="200"/>
      <w:outlineLvl w:val="1"/>
    </w:pPr>
    <w:rPr>
      <w:rFonts w:ascii="Arial" w:eastAsia="Arial" w:hAnsi="Arial" w:cs="Arial"/>
      <w:sz w:val="34"/>
      <w:szCs w:val="22"/>
      <w:lang w:eastAsia="en-US" w:bidi="en-US"/>
    </w:rPr>
  </w:style>
  <w:style w:type="paragraph" w:styleId="3">
    <w:name w:val="heading 3"/>
    <w:link w:val="30"/>
    <w:uiPriority w:val="9"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20" w:after="200"/>
      <w:outlineLvl w:val="2"/>
    </w:pPr>
    <w:rPr>
      <w:rFonts w:ascii="Arial" w:eastAsia="Arial" w:hAnsi="Arial" w:cs="Arial"/>
      <w:sz w:val="30"/>
      <w:szCs w:val="30"/>
      <w:lang w:eastAsia="en-US" w:bidi="en-US"/>
    </w:rPr>
  </w:style>
  <w:style w:type="paragraph" w:styleId="4">
    <w:name w:val="heading 4"/>
    <w:link w:val="40"/>
    <w:uiPriority w:val="9"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20" w:after="200"/>
      <w:outlineLvl w:val="3"/>
    </w:pPr>
    <w:rPr>
      <w:rFonts w:ascii="Arial" w:eastAsia="Arial" w:hAnsi="Arial" w:cs="Arial"/>
      <w:b/>
      <w:bCs/>
      <w:sz w:val="26"/>
      <w:szCs w:val="26"/>
      <w:lang w:eastAsia="en-US" w:bidi="en-US"/>
    </w:rPr>
  </w:style>
  <w:style w:type="paragraph" w:styleId="5">
    <w:name w:val="heading 5"/>
    <w:link w:val="50"/>
    <w:uiPriority w:val="9"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20" w:after="200"/>
      <w:outlineLvl w:val="4"/>
    </w:pPr>
    <w:rPr>
      <w:rFonts w:ascii="Arial" w:eastAsia="Arial" w:hAnsi="Arial" w:cs="Arial"/>
      <w:b/>
      <w:bCs/>
      <w:sz w:val="24"/>
      <w:szCs w:val="24"/>
      <w:lang w:eastAsia="en-US" w:bidi="en-US"/>
    </w:rPr>
  </w:style>
  <w:style w:type="paragraph" w:styleId="6">
    <w:name w:val="heading 6"/>
    <w:link w:val="60"/>
    <w:uiPriority w:val="9"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20" w:after="200"/>
      <w:outlineLvl w:val="5"/>
    </w:pPr>
    <w:rPr>
      <w:rFonts w:ascii="Arial" w:eastAsia="Arial" w:hAnsi="Arial" w:cs="Arial"/>
      <w:b/>
      <w:bCs/>
      <w:sz w:val="22"/>
      <w:szCs w:val="22"/>
      <w:lang w:eastAsia="en-US" w:bidi="en-US"/>
    </w:rPr>
  </w:style>
  <w:style w:type="paragraph" w:styleId="7">
    <w:name w:val="heading 7"/>
    <w:link w:val="70"/>
    <w:uiPriority w:val="9"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  <w:lang w:eastAsia="en-US" w:bidi="en-US"/>
    </w:rPr>
  </w:style>
  <w:style w:type="paragraph" w:styleId="8">
    <w:name w:val="heading 8"/>
    <w:link w:val="80"/>
    <w:uiPriority w:val="9"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20" w:after="200"/>
      <w:outlineLvl w:val="7"/>
    </w:pPr>
    <w:rPr>
      <w:rFonts w:ascii="Arial" w:eastAsia="Arial" w:hAnsi="Arial" w:cs="Arial"/>
      <w:i/>
      <w:iCs/>
      <w:sz w:val="22"/>
      <w:szCs w:val="22"/>
      <w:lang w:eastAsia="en-US" w:bidi="en-US"/>
    </w:rPr>
  </w:style>
  <w:style w:type="paragraph" w:styleId="9">
    <w:name w:val="heading 9"/>
    <w:link w:val="90"/>
    <w:uiPriority w:val="9"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20" w:after="200"/>
      <w:outlineLvl w:val="8"/>
    </w:pPr>
    <w:rPr>
      <w:rFonts w:ascii="Arial" w:eastAsia="Arial" w:hAnsi="Arial" w:cs="Arial"/>
      <w:i/>
      <w:iCs/>
      <w:sz w:val="21"/>
      <w:szCs w:val="21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uiPriority w:val="10"/>
    <w:rPr>
      <w:sz w:val="48"/>
      <w:szCs w:val="48"/>
    </w:rPr>
  </w:style>
  <w:style w:type="character" w:customStyle="1" w:styleId="SubtitleChar">
    <w:name w:val="Subtitle Char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uiPriority w:val="34"/>
    <w:qFormat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left="720"/>
      <w:contextualSpacing/>
    </w:pPr>
    <w:rPr>
      <w:sz w:val="22"/>
      <w:szCs w:val="22"/>
      <w:lang w:eastAsia="en-US" w:bidi="en-US"/>
    </w:rPr>
  </w:style>
  <w:style w:type="paragraph" w:styleId="a4">
    <w:name w:val="No Spacing"/>
    <w:uiPriority w:val="1"/>
    <w:qFormat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</w:style>
  <w:style w:type="paragraph" w:styleId="a5">
    <w:name w:val="Title"/>
    <w:link w:val="11"/>
    <w:uiPriority w:val="10"/>
    <w:qFormat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00" w:after="200"/>
      <w:contextualSpacing/>
    </w:pPr>
    <w:rPr>
      <w:sz w:val="48"/>
      <w:szCs w:val="48"/>
      <w:lang w:eastAsia="en-US" w:bidi="en-US"/>
    </w:rPr>
  </w:style>
  <w:style w:type="character" w:customStyle="1" w:styleId="11">
    <w:name w:val="Название Знак1"/>
    <w:link w:val="a5"/>
    <w:uiPriority w:val="10"/>
    <w:rPr>
      <w:sz w:val="48"/>
      <w:szCs w:val="48"/>
    </w:rPr>
  </w:style>
  <w:style w:type="paragraph" w:styleId="a6">
    <w:name w:val="Subtitle"/>
    <w:link w:val="a7"/>
    <w:uiPriority w:val="11"/>
    <w:qFormat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200"/>
    </w:pPr>
    <w:rPr>
      <w:sz w:val="24"/>
      <w:szCs w:val="24"/>
      <w:lang w:eastAsia="en-US" w:bidi="en-US"/>
    </w:rPr>
  </w:style>
  <w:style w:type="character" w:customStyle="1" w:styleId="a7">
    <w:name w:val="Подзаголовок Знак"/>
    <w:link w:val="a6"/>
    <w:uiPriority w:val="11"/>
    <w:rPr>
      <w:sz w:val="24"/>
      <w:szCs w:val="24"/>
    </w:rPr>
  </w:style>
  <w:style w:type="paragraph" w:styleId="21">
    <w:name w:val="Quote"/>
    <w:link w:val="22"/>
    <w:uiPriority w:val="29"/>
    <w:qFormat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left="720" w:right="720"/>
    </w:pPr>
    <w:rPr>
      <w:i/>
      <w:sz w:val="22"/>
      <w:szCs w:val="22"/>
      <w:lang w:eastAsia="en-US" w:bidi="en-US"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  <w:between w:val="none" w:sz="4" w:space="0" w:color="000000"/>
      </w:pBdr>
      <w:shd w:val="clear" w:color="auto" w:fill="F2F2F2"/>
      <w:ind w:left="720" w:right="720"/>
    </w:pPr>
    <w:rPr>
      <w:i/>
      <w:sz w:val="22"/>
      <w:szCs w:val="22"/>
      <w:lang w:eastAsia="en-US" w:bidi="en-US"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2"/>
    <w:rPr>
      <w:lang w:val="en-US"/>
    </w:rPr>
  </w:style>
  <w:style w:type="character" w:customStyle="1" w:styleId="12">
    <w:name w:val="Верхний колонтитул Знак1"/>
    <w:link w:val="aa"/>
    <w:uiPriority w:val="99"/>
  </w:style>
  <w:style w:type="paragraph" w:styleId="ab">
    <w:name w:val="footer"/>
    <w:basedOn w:val="a"/>
    <w:link w:val="13"/>
    <w:rPr>
      <w:lang w:val="en-US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pPr>
      <w:spacing w:before="120" w:after="120"/>
    </w:pPr>
    <w:rPr>
      <w:i/>
      <w:iCs/>
      <w:sz w:val="24"/>
      <w:szCs w:val="24"/>
    </w:rPr>
  </w:style>
  <w:style w:type="character" w:customStyle="1" w:styleId="13">
    <w:name w:val="Нижний колонтитул Знак1"/>
    <w:link w:val="ab"/>
    <w:uiPriority w:val="99"/>
  </w:style>
  <w:style w:type="table" w:styleId="ad">
    <w:name w:val="Table Grid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2">
    <w:name w:val="Plain Table 2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3">
    <w:name w:val="Plain Table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PlainTable4">
    <w:name w:val="Plain Table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PlainTable5">
    <w:name w:val="Plain Table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">
    <w:name w:val="Grid Table 1 Light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1">
    <w:name w:val="Grid Table 1 Light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2">
    <w:name w:val="Grid Table 1 Light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3">
    <w:name w:val="Grid Table 1 Light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4">
    <w:name w:val="Grid Table 1 Light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5">
    <w:name w:val="Grid Table 1 Light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6">
    <w:name w:val="Grid Table 1 Light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">
    <w:name w:val="Grid Table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1">
    <w:name w:val="Grid Table 2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2">
    <w:name w:val="Grid Table 2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3">
    <w:name w:val="Grid Table 2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4">
    <w:name w:val="Grid Table 2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5">
    <w:name w:val="Grid Table 2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6">
    <w:name w:val="Grid Table 2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">
    <w:name w:val="Grid Table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1">
    <w:name w:val="Grid Table 3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2">
    <w:name w:val="Grid Table 3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3">
    <w:name w:val="Grid Table 3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4">
    <w:name w:val="Grid Table 3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5">
    <w:name w:val="Grid Table 3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6">
    <w:name w:val="Grid Table 3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">
    <w:name w:val="Grid Table 4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1">
    <w:name w:val="Grid Table 4 - Accent 1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2">
    <w:name w:val="Grid Table 4 - Accent 2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3">
    <w:name w:val="Grid Table 4 - Accent 3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4">
    <w:name w:val="Grid Table 4 - Accent 4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5">
    <w:name w:val="Grid Table 4 - Accent 5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6">
    <w:name w:val="Grid Table 4 - Accent 6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">
    <w:name w:val="Grid Table 5 Dark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BFBFB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1">
    <w:name w:val="Grid Table 5 Dark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DAE5F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2">
    <w:name w:val="Grid Table 5 Dark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F2D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3">
    <w:name w:val="Grid Table 5 Dark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EAF1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4">
    <w:name w:val="Grid Table 5 Dark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E5DFE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5">
    <w:name w:val="Grid Table 5 Dark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DAEEF3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6">
    <w:name w:val="Grid Table 5 Dark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FDE9D8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">
    <w:name w:val="Grid Table 6 Colorful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1">
    <w:name w:val="Grid Table 6 Colorful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2">
    <w:name w:val="Grid Table 6 Colorful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3">
    <w:name w:val="Grid Table 6 Colorful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4">
    <w:name w:val="Grid Table 6 Colorful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5">
    <w:name w:val="Grid Table 6 Colorful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6">
    <w:name w:val="Grid Table 6 Colorful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">
    <w:name w:val="Grid Table 7 Colorful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1">
    <w:name w:val="Grid Table 7 Colorful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2">
    <w:name w:val="Grid Table 7 Colorful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3">
    <w:name w:val="Grid Table 7 Colorful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4">
    <w:name w:val="Grid Table 7 Colorful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5">
    <w:name w:val="Grid Table 7 Colorful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6">
    <w:name w:val="Grid Table 7 Colorful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">
    <w:name w:val="List Table 1 Light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1">
    <w:name w:val="List Table 1 Light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2">
    <w:name w:val="List Table 1 Light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3">
    <w:name w:val="List Table 1 Light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4">
    <w:name w:val="List Table 1 Light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5">
    <w:name w:val="List Table 1 Light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6">
    <w:name w:val="List Table 1 Light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">
    <w:name w:val="List Table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1">
    <w:name w:val="List Table 2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2">
    <w:name w:val="List Table 2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3">
    <w:name w:val="List Table 2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4">
    <w:name w:val="List Table 2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5">
    <w:name w:val="List Table 2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6">
    <w:name w:val="List Table 2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">
    <w:name w:val="List Table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1">
    <w:name w:val="List Table 3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2">
    <w:name w:val="List Table 3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3">
    <w:name w:val="List Table 3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4">
    <w:name w:val="List Table 3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5">
    <w:name w:val="List Table 3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6">
    <w:name w:val="List Table 3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">
    <w:name w:val="List Table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1">
    <w:name w:val="List Table 4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2">
    <w:name w:val="List Table 4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3">
    <w:name w:val="List Table 4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4">
    <w:name w:val="List Table 4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5">
    <w:name w:val="List Table 4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6">
    <w:name w:val="List Table 4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">
    <w:name w:val="List Table 5 Dark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auto" w:fill="7F7F7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1">
    <w:name w:val="List Table 5 Dark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auto" w:fill="4F81B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2">
    <w:name w:val="List Table 5 Dark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auto" w:fill="D99695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3">
    <w:name w:val="List Table 5 Dark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auto" w:fill="C3D69B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4">
    <w:name w:val="List Table 5 Dark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auto" w:fill="B2A1C6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5">
    <w:name w:val="List Table 5 Dark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auto" w:fill="92C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6">
    <w:name w:val="List Table 5 Dark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auto" w:fill="FAC090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">
    <w:name w:val="List Table 6 Colorful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1">
    <w:name w:val="List Table 6 Colorful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4F81BD"/>
        <w:bottom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2">
    <w:name w:val="List Table 6 Colorful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D99695"/>
        <w:bottom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3">
    <w:name w:val="List Table 6 Colorful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C3D69B"/>
        <w:bottom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4">
    <w:name w:val="List Table 6 Colorful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2A1C6"/>
        <w:bottom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5">
    <w:name w:val="List Table 6 Colorful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2CCDC"/>
        <w:bottom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6">
    <w:name w:val="List Table 6 Colorful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AC090"/>
        <w:bottom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">
    <w:name w:val="List Table 7 Colorful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1">
    <w:name w:val="List Table 7 Colorful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2">
    <w:name w:val="List Table 7 Colorful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3">
    <w:name w:val="List Table 7 Colorful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4">
    <w:name w:val="List Table 7 Colorful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5">
    <w:name w:val="List Table 7 Colorful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6">
    <w:name w:val="List Table 7 Colorful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">
    <w:name w:val="Lined - Accent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1">
    <w:name w:val="Lined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2">
    <w:name w:val="Lined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3">
    <w:name w:val="Lined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4">
    <w:name w:val="Lined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5">
    <w:name w:val="Lined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6">
    <w:name w:val="Lined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">
    <w:name w:val="Bordered &amp; Lined - Accent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1">
    <w:name w:val="Bordered &amp; Lined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2">
    <w:name w:val="Bordered &amp; Lined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3">
    <w:name w:val="Bordered &amp; Lined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4">
    <w:name w:val="Bordered &amp; Lined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5">
    <w:name w:val="Bordered &amp; Lined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6">
    <w:name w:val="Bordered &amp; Lined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">
    <w:name w:val="Bordered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1">
    <w:name w:val="Bordered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2">
    <w:name w:val="Bordered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3">
    <w:name w:val="Bordered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4">
    <w:name w:val="Bordered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5">
    <w:name w:val="Bordered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6">
    <w:name w:val="Bordered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e">
    <w:name w:val="Hyperlink"/>
    <w:rPr>
      <w:color w:val="000080"/>
      <w:u w:val="single"/>
      <w:lang w:val="en-US" w:bidi="en-US"/>
    </w:rPr>
  </w:style>
  <w:style w:type="paragraph" w:styleId="af">
    <w:name w:val="footnote text"/>
    <w:link w:val="af0"/>
    <w:uiPriority w:val="99"/>
    <w:semiHidden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40"/>
    </w:pPr>
    <w:rPr>
      <w:sz w:val="18"/>
      <w:szCs w:val="22"/>
      <w:lang w:eastAsia="en-US" w:bidi="en-US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uiPriority w:val="99"/>
    <w:unhideWhenUsed/>
    <w:rPr>
      <w:vertAlign w:val="superscript"/>
    </w:rPr>
  </w:style>
  <w:style w:type="paragraph" w:styleId="14">
    <w:name w:val="toc 1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</w:pPr>
    <w:rPr>
      <w:sz w:val="22"/>
      <w:szCs w:val="22"/>
      <w:lang w:eastAsia="en-US" w:bidi="en-US"/>
    </w:rPr>
  </w:style>
  <w:style w:type="paragraph" w:styleId="23">
    <w:name w:val="toc 2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283"/>
    </w:pPr>
    <w:rPr>
      <w:sz w:val="22"/>
      <w:szCs w:val="22"/>
      <w:lang w:eastAsia="en-US" w:bidi="en-US"/>
    </w:rPr>
  </w:style>
  <w:style w:type="paragraph" w:styleId="31">
    <w:name w:val="toc 3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567"/>
    </w:pPr>
    <w:rPr>
      <w:sz w:val="22"/>
      <w:szCs w:val="22"/>
      <w:lang w:eastAsia="en-US" w:bidi="en-US"/>
    </w:rPr>
  </w:style>
  <w:style w:type="paragraph" w:styleId="41">
    <w:name w:val="toc 4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850"/>
    </w:pPr>
    <w:rPr>
      <w:sz w:val="22"/>
      <w:szCs w:val="22"/>
      <w:lang w:eastAsia="en-US" w:bidi="en-US"/>
    </w:rPr>
  </w:style>
  <w:style w:type="paragraph" w:styleId="51">
    <w:name w:val="toc 5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1134"/>
    </w:pPr>
    <w:rPr>
      <w:sz w:val="22"/>
      <w:szCs w:val="22"/>
      <w:lang w:eastAsia="en-US" w:bidi="en-US"/>
    </w:rPr>
  </w:style>
  <w:style w:type="paragraph" w:styleId="61">
    <w:name w:val="toc 6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1417"/>
    </w:pPr>
    <w:rPr>
      <w:sz w:val="22"/>
      <w:szCs w:val="22"/>
      <w:lang w:eastAsia="en-US" w:bidi="en-US"/>
    </w:rPr>
  </w:style>
  <w:style w:type="paragraph" w:styleId="71">
    <w:name w:val="toc 7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1701"/>
    </w:pPr>
    <w:rPr>
      <w:sz w:val="22"/>
      <w:szCs w:val="22"/>
      <w:lang w:eastAsia="en-US" w:bidi="en-US"/>
    </w:rPr>
  </w:style>
  <w:style w:type="paragraph" w:styleId="81">
    <w:name w:val="toc 8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1984"/>
    </w:pPr>
    <w:rPr>
      <w:sz w:val="22"/>
      <w:szCs w:val="22"/>
      <w:lang w:eastAsia="en-US" w:bidi="en-US"/>
    </w:rPr>
  </w:style>
  <w:style w:type="paragraph" w:styleId="91">
    <w:name w:val="toc 9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2268"/>
    </w:pPr>
    <w:rPr>
      <w:sz w:val="22"/>
      <w:szCs w:val="22"/>
      <w:lang w:eastAsia="en-US" w:bidi="en-US"/>
    </w:rPr>
  </w:style>
  <w:style w:type="paragraph" w:styleId="af2">
    <w:name w:val="TOC Heading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</w:style>
  <w:style w:type="character" w:customStyle="1" w:styleId="WW8Num1z0">
    <w:name w:val="WW8Num1z0"/>
    <w:rPr>
      <w:sz w:val="28"/>
      <w:szCs w:val="28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32">
    <w:name w:val="Основной шрифт абзаца3"/>
  </w:style>
  <w:style w:type="character" w:customStyle="1" w:styleId="24">
    <w:name w:val="Основной шрифт абзаца2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15">
    <w:name w:val="Основной шрифт абзаца1"/>
  </w:style>
  <w:style w:type="character" w:customStyle="1" w:styleId="af3">
    <w:name w:val="Цветовое выделение"/>
    <w:rPr>
      <w:b/>
      <w:bCs/>
      <w:color w:val="26282F"/>
    </w:rPr>
  </w:style>
  <w:style w:type="character" w:customStyle="1" w:styleId="af4">
    <w:name w:val="Верхний колонтитул Знак"/>
    <w:rPr>
      <w:sz w:val="24"/>
      <w:szCs w:val="24"/>
    </w:rPr>
  </w:style>
  <w:style w:type="character" w:customStyle="1" w:styleId="af5">
    <w:name w:val="Нижний колонтитул Знак"/>
    <w:rPr>
      <w:sz w:val="24"/>
      <w:szCs w:val="24"/>
    </w:rPr>
  </w:style>
  <w:style w:type="character" w:customStyle="1" w:styleId="af6">
    <w:name w:val="Название Знак"/>
    <w:rPr>
      <w:sz w:val="28"/>
      <w:szCs w:val="24"/>
    </w:rPr>
  </w:style>
  <w:style w:type="paragraph" w:customStyle="1" w:styleId="16">
    <w:name w:val="Заголовок1"/>
    <w:basedOn w:val="a"/>
    <w:next w:val="af7"/>
    <w:pPr>
      <w:jc w:val="center"/>
    </w:pPr>
    <w:rPr>
      <w:sz w:val="28"/>
      <w:lang w:val="en-US"/>
    </w:rPr>
  </w:style>
  <w:style w:type="paragraph" w:styleId="af7">
    <w:name w:val="Body Text"/>
    <w:basedOn w:val="a"/>
    <w:pPr>
      <w:spacing w:after="140" w:line="276" w:lineRule="auto"/>
    </w:pPr>
  </w:style>
  <w:style w:type="paragraph" w:styleId="af8">
    <w:name w:val="List"/>
    <w:basedOn w:val="af7"/>
  </w:style>
  <w:style w:type="paragraph" w:customStyle="1" w:styleId="33">
    <w:name w:val="Указатель3"/>
    <w:basedOn w:val="a"/>
  </w:style>
  <w:style w:type="paragraph" w:customStyle="1" w:styleId="25">
    <w:name w:val="Название объекта2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6">
    <w:name w:val="Указатель2"/>
    <w:basedOn w:val="a"/>
  </w:style>
  <w:style w:type="paragraph" w:customStyle="1" w:styleId="17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8">
    <w:name w:val="Указатель1"/>
    <w:basedOn w:val="a"/>
  </w:style>
  <w:style w:type="paragraph" w:customStyle="1" w:styleId="ConsPlusNormal">
    <w:name w:val="ConsPlu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 w:val="22"/>
      <w:szCs w:val="22"/>
      <w:lang w:eastAsia="zh-CN"/>
    </w:rPr>
  </w:style>
  <w:style w:type="paragraph" w:customStyle="1" w:styleId="ConsPlusNonformat">
    <w:name w:val="ConsPlusNonformat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Courier New" w:hAnsi="Courier New"/>
      <w:sz w:val="22"/>
      <w:szCs w:val="22"/>
      <w:lang w:eastAsia="zh-CN"/>
    </w:rPr>
  </w:style>
  <w:style w:type="paragraph" w:styleId="af9">
    <w:name w:val="Balloon Text"/>
    <w:basedOn w:val="a"/>
    <w:rPr>
      <w:rFonts w:ascii="Tahoma" w:hAnsi="Tahoma"/>
      <w:sz w:val="16"/>
      <w:szCs w:val="16"/>
    </w:rPr>
  </w:style>
  <w:style w:type="paragraph" w:customStyle="1" w:styleId="afa">
    <w:name w:val="Заголовок статьи"/>
    <w:basedOn w:val="a"/>
    <w:next w:val="a"/>
    <w:pPr>
      <w:ind w:left="1612" w:hanging="892"/>
      <w:jc w:val="both"/>
    </w:pPr>
    <w:rPr>
      <w:rFonts w:ascii="Arial" w:hAnsi="Arial"/>
    </w:rPr>
  </w:style>
  <w:style w:type="paragraph" w:customStyle="1" w:styleId="ConsPlusCell">
    <w:name w:val="ConsPlusCell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Arial" w:hAnsi="Arial"/>
      <w:sz w:val="22"/>
      <w:szCs w:val="22"/>
      <w:lang w:eastAsia="zh-CN"/>
    </w:rPr>
  </w:style>
  <w:style w:type="paragraph" w:customStyle="1" w:styleId="ConsNormal">
    <w:name w:val="ConsNormal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Consultant" w:hAnsi="Consultant"/>
      <w:sz w:val="22"/>
      <w:szCs w:val="22"/>
      <w:lang w:eastAsia="zh-CN"/>
    </w:rPr>
  </w:style>
  <w:style w:type="paragraph" w:customStyle="1" w:styleId="afb">
    <w:name w:val="Содержимое таблицы"/>
    <w:basedOn w:val="a"/>
  </w:style>
  <w:style w:type="paragraph" w:customStyle="1" w:styleId="afc">
    <w:name w:val="Заголовок таблицы"/>
    <w:basedOn w:val="afb"/>
    <w:pPr>
      <w:jc w:val="center"/>
    </w:pPr>
    <w:rPr>
      <w:b/>
      <w:bCs/>
    </w:rPr>
  </w:style>
  <w:style w:type="character" w:styleId="afd">
    <w:name w:val="annotation reference"/>
    <w:semiHidden/>
    <w:rPr>
      <w:sz w:val="16"/>
      <w:szCs w:val="16"/>
    </w:rPr>
  </w:style>
  <w:style w:type="paragraph" w:styleId="afe">
    <w:name w:val="annotation text"/>
    <w:basedOn w:val="a"/>
    <w:link w:val="aff"/>
    <w:semiHidden/>
    <w:rPr>
      <w:sz w:val="20"/>
      <w:szCs w:val="20"/>
    </w:rPr>
  </w:style>
  <w:style w:type="character" w:customStyle="1" w:styleId="aff">
    <w:name w:val="Текст примечания Знак"/>
    <w:link w:val="afe"/>
    <w:semiHidden/>
    <w:rPr>
      <w:lang w:eastAsia="zh-CN"/>
    </w:rPr>
  </w:style>
  <w:style w:type="paragraph" w:styleId="aff0">
    <w:name w:val="annotation subject"/>
    <w:basedOn w:val="afe"/>
    <w:next w:val="afe"/>
    <w:link w:val="aff1"/>
    <w:semiHidden/>
    <w:rPr>
      <w:b/>
      <w:bCs/>
    </w:rPr>
  </w:style>
  <w:style w:type="character" w:customStyle="1" w:styleId="aff1">
    <w:name w:val="Тема примечания Знак"/>
    <w:link w:val="aff0"/>
    <w:semiHidden/>
    <w:rPr>
      <w:b/>
      <w:bCs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</w:style>
  <w:style w:type="paragraph" w:styleId="1">
    <w:name w:val="heading 1"/>
    <w:link w:val="10"/>
    <w:uiPriority w:val="9"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480" w:after="200"/>
      <w:outlineLvl w:val="0"/>
    </w:pPr>
    <w:rPr>
      <w:rFonts w:ascii="Arial" w:eastAsia="Arial" w:hAnsi="Arial" w:cs="Arial"/>
      <w:sz w:val="40"/>
      <w:szCs w:val="40"/>
      <w:lang w:eastAsia="en-US" w:bidi="en-US"/>
    </w:rPr>
  </w:style>
  <w:style w:type="paragraph" w:styleId="2">
    <w:name w:val="heading 2"/>
    <w:link w:val="20"/>
    <w:uiPriority w:val="9"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60" w:after="200"/>
      <w:outlineLvl w:val="1"/>
    </w:pPr>
    <w:rPr>
      <w:rFonts w:ascii="Arial" w:eastAsia="Arial" w:hAnsi="Arial" w:cs="Arial"/>
      <w:sz w:val="34"/>
      <w:szCs w:val="22"/>
      <w:lang w:eastAsia="en-US" w:bidi="en-US"/>
    </w:rPr>
  </w:style>
  <w:style w:type="paragraph" w:styleId="3">
    <w:name w:val="heading 3"/>
    <w:link w:val="30"/>
    <w:uiPriority w:val="9"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20" w:after="200"/>
      <w:outlineLvl w:val="2"/>
    </w:pPr>
    <w:rPr>
      <w:rFonts w:ascii="Arial" w:eastAsia="Arial" w:hAnsi="Arial" w:cs="Arial"/>
      <w:sz w:val="30"/>
      <w:szCs w:val="30"/>
      <w:lang w:eastAsia="en-US" w:bidi="en-US"/>
    </w:rPr>
  </w:style>
  <w:style w:type="paragraph" w:styleId="4">
    <w:name w:val="heading 4"/>
    <w:link w:val="40"/>
    <w:uiPriority w:val="9"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20" w:after="200"/>
      <w:outlineLvl w:val="3"/>
    </w:pPr>
    <w:rPr>
      <w:rFonts w:ascii="Arial" w:eastAsia="Arial" w:hAnsi="Arial" w:cs="Arial"/>
      <w:b/>
      <w:bCs/>
      <w:sz w:val="26"/>
      <w:szCs w:val="26"/>
      <w:lang w:eastAsia="en-US" w:bidi="en-US"/>
    </w:rPr>
  </w:style>
  <w:style w:type="paragraph" w:styleId="5">
    <w:name w:val="heading 5"/>
    <w:link w:val="50"/>
    <w:uiPriority w:val="9"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20" w:after="200"/>
      <w:outlineLvl w:val="4"/>
    </w:pPr>
    <w:rPr>
      <w:rFonts w:ascii="Arial" w:eastAsia="Arial" w:hAnsi="Arial" w:cs="Arial"/>
      <w:b/>
      <w:bCs/>
      <w:sz w:val="24"/>
      <w:szCs w:val="24"/>
      <w:lang w:eastAsia="en-US" w:bidi="en-US"/>
    </w:rPr>
  </w:style>
  <w:style w:type="paragraph" w:styleId="6">
    <w:name w:val="heading 6"/>
    <w:link w:val="60"/>
    <w:uiPriority w:val="9"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20" w:after="200"/>
      <w:outlineLvl w:val="5"/>
    </w:pPr>
    <w:rPr>
      <w:rFonts w:ascii="Arial" w:eastAsia="Arial" w:hAnsi="Arial" w:cs="Arial"/>
      <w:b/>
      <w:bCs/>
      <w:sz w:val="22"/>
      <w:szCs w:val="22"/>
      <w:lang w:eastAsia="en-US" w:bidi="en-US"/>
    </w:rPr>
  </w:style>
  <w:style w:type="paragraph" w:styleId="7">
    <w:name w:val="heading 7"/>
    <w:link w:val="70"/>
    <w:uiPriority w:val="9"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  <w:lang w:eastAsia="en-US" w:bidi="en-US"/>
    </w:rPr>
  </w:style>
  <w:style w:type="paragraph" w:styleId="8">
    <w:name w:val="heading 8"/>
    <w:link w:val="80"/>
    <w:uiPriority w:val="9"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20" w:after="200"/>
      <w:outlineLvl w:val="7"/>
    </w:pPr>
    <w:rPr>
      <w:rFonts w:ascii="Arial" w:eastAsia="Arial" w:hAnsi="Arial" w:cs="Arial"/>
      <w:i/>
      <w:iCs/>
      <w:sz w:val="22"/>
      <w:szCs w:val="22"/>
      <w:lang w:eastAsia="en-US" w:bidi="en-US"/>
    </w:rPr>
  </w:style>
  <w:style w:type="paragraph" w:styleId="9">
    <w:name w:val="heading 9"/>
    <w:link w:val="90"/>
    <w:uiPriority w:val="9"/>
    <w:unhideWhenUsed/>
    <w:qFormat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20" w:after="200"/>
      <w:outlineLvl w:val="8"/>
    </w:pPr>
    <w:rPr>
      <w:rFonts w:ascii="Arial" w:eastAsia="Arial" w:hAnsi="Arial" w:cs="Arial"/>
      <w:i/>
      <w:iCs/>
      <w:sz w:val="21"/>
      <w:szCs w:val="21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uiPriority w:val="10"/>
    <w:rPr>
      <w:sz w:val="48"/>
      <w:szCs w:val="48"/>
    </w:rPr>
  </w:style>
  <w:style w:type="character" w:customStyle="1" w:styleId="SubtitleChar">
    <w:name w:val="Subtitle Char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uiPriority w:val="34"/>
    <w:qFormat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left="720"/>
      <w:contextualSpacing/>
    </w:pPr>
    <w:rPr>
      <w:sz w:val="22"/>
      <w:szCs w:val="22"/>
      <w:lang w:eastAsia="en-US" w:bidi="en-US"/>
    </w:rPr>
  </w:style>
  <w:style w:type="paragraph" w:styleId="a4">
    <w:name w:val="No Spacing"/>
    <w:uiPriority w:val="1"/>
    <w:qFormat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</w:style>
  <w:style w:type="paragraph" w:styleId="a5">
    <w:name w:val="Title"/>
    <w:link w:val="11"/>
    <w:uiPriority w:val="10"/>
    <w:qFormat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300" w:after="200"/>
      <w:contextualSpacing/>
    </w:pPr>
    <w:rPr>
      <w:sz w:val="48"/>
      <w:szCs w:val="48"/>
      <w:lang w:eastAsia="en-US" w:bidi="en-US"/>
    </w:rPr>
  </w:style>
  <w:style w:type="character" w:customStyle="1" w:styleId="11">
    <w:name w:val="Название Знак1"/>
    <w:link w:val="a5"/>
    <w:uiPriority w:val="10"/>
    <w:rPr>
      <w:sz w:val="48"/>
      <w:szCs w:val="48"/>
    </w:rPr>
  </w:style>
  <w:style w:type="paragraph" w:styleId="a6">
    <w:name w:val="Subtitle"/>
    <w:link w:val="a7"/>
    <w:uiPriority w:val="11"/>
    <w:qFormat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00" w:after="200"/>
    </w:pPr>
    <w:rPr>
      <w:sz w:val="24"/>
      <w:szCs w:val="24"/>
      <w:lang w:eastAsia="en-US" w:bidi="en-US"/>
    </w:rPr>
  </w:style>
  <w:style w:type="character" w:customStyle="1" w:styleId="a7">
    <w:name w:val="Подзаголовок Знак"/>
    <w:link w:val="a6"/>
    <w:uiPriority w:val="11"/>
    <w:rPr>
      <w:sz w:val="24"/>
      <w:szCs w:val="24"/>
    </w:rPr>
  </w:style>
  <w:style w:type="paragraph" w:styleId="21">
    <w:name w:val="Quote"/>
    <w:link w:val="22"/>
    <w:uiPriority w:val="29"/>
    <w:qFormat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left="720" w:right="720"/>
    </w:pPr>
    <w:rPr>
      <w:i/>
      <w:sz w:val="22"/>
      <w:szCs w:val="22"/>
      <w:lang w:eastAsia="en-US" w:bidi="en-US"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  <w:between w:val="none" w:sz="4" w:space="0" w:color="000000"/>
      </w:pBdr>
      <w:shd w:val="clear" w:color="auto" w:fill="F2F2F2"/>
      <w:ind w:left="720" w:right="720"/>
    </w:pPr>
    <w:rPr>
      <w:i/>
      <w:sz w:val="22"/>
      <w:szCs w:val="22"/>
      <w:lang w:eastAsia="en-US" w:bidi="en-US"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2"/>
    <w:rPr>
      <w:lang w:val="en-US"/>
    </w:rPr>
  </w:style>
  <w:style w:type="character" w:customStyle="1" w:styleId="12">
    <w:name w:val="Верхний колонтитул Знак1"/>
    <w:link w:val="aa"/>
    <w:uiPriority w:val="99"/>
  </w:style>
  <w:style w:type="paragraph" w:styleId="ab">
    <w:name w:val="footer"/>
    <w:basedOn w:val="a"/>
    <w:link w:val="13"/>
    <w:rPr>
      <w:lang w:val="en-US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pPr>
      <w:spacing w:before="120" w:after="120"/>
    </w:pPr>
    <w:rPr>
      <w:i/>
      <w:iCs/>
      <w:sz w:val="24"/>
      <w:szCs w:val="24"/>
    </w:rPr>
  </w:style>
  <w:style w:type="character" w:customStyle="1" w:styleId="13">
    <w:name w:val="Нижний колонтитул Знак1"/>
    <w:link w:val="ab"/>
    <w:uiPriority w:val="99"/>
  </w:style>
  <w:style w:type="table" w:styleId="ad">
    <w:name w:val="Table Grid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2">
    <w:name w:val="Plain Table 2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3">
    <w:name w:val="Plain Table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PlainTable4">
    <w:name w:val="Plain Table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PlainTable5">
    <w:name w:val="Plain Table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">
    <w:name w:val="Grid Table 1 Light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1">
    <w:name w:val="Grid Table 1 Light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2">
    <w:name w:val="Grid Table 1 Light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3">
    <w:name w:val="Grid Table 1 Light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4">
    <w:name w:val="Grid Table 1 Light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5">
    <w:name w:val="Grid Table 1 Light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6">
    <w:name w:val="Grid Table 1 Light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">
    <w:name w:val="Grid Table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1">
    <w:name w:val="Grid Table 2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2">
    <w:name w:val="Grid Table 2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3">
    <w:name w:val="Grid Table 2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4">
    <w:name w:val="Grid Table 2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5">
    <w:name w:val="Grid Table 2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6">
    <w:name w:val="Grid Table 2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">
    <w:name w:val="Grid Table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1">
    <w:name w:val="Grid Table 3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2">
    <w:name w:val="Grid Table 3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3">
    <w:name w:val="Grid Table 3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4">
    <w:name w:val="Grid Table 3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5">
    <w:name w:val="Grid Table 3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6">
    <w:name w:val="Grid Table 3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">
    <w:name w:val="Grid Table 4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1">
    <w:name w:val="Grid Table 4 - Accent 1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2">
    <w:name w:val="Grid Table 4 - Accent 2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3">
    <w:name w:val="Grid Table 4 - Accent 3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4">
    <w:name w:val="Grid Table 4 - Accent 4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5">
    <w:name w:val="Grid Table 4 - Accent 5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6">
    <w:name w:val="Grid Table 4 - Accent 6"/>
    <w:uiPriority w:val="5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">
    <w:name w:val="Grid Table 5 Dark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BFBFB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1">
    <w:name w:val="Grid Table 5 Dark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DAE5F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2">
    <w:name w:val="Grid Table 5 Dark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F2D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3">
    <w:name w:val="Grid Table 5 Dark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EAF1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4">
    <w:name w:val="Grid Table 5 Dark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E5DFE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5">
    <w:name w:val="Grid Table 5 Dark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DAEEF3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6">
    <w:name w:val="Grid Table 5 Dark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FDE9D8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">
    <w:name w:val="Grid Table 6 Colorful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1">
    <w:name w:val="Grid Table 6 Colorful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2">
    <w:name w:val="Grid Table 6 Colorful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3">
    <w:name w:val="Grid Table 6 Colorful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4">
    <w:name w:val="Grid Table 6 Colorful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5">
    <w:name w:val="Grid Table 6 Colorful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6">
    <w:name w:val="Grid Table 6 Colorful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">
    <w:name w:val="Grid Table 7 Colorful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1">
    <w:name w:val="Grid Table 7 Colorful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2">
    <w:name w:val="Grid Table 7 Colorful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3">
    <w:name w:val="Grid Table 7 Colorful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4">
    <w:name w:val="Grid Table 7 Colorful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5">
    <w:name w:val="Grid Table 7 Colorful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6">
    <w:name w:val="Grid Table 7 Colorful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">
    <w:name w:val="List Table 1 Light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1">
    <w:name w:val="List Table 1 Light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2">
    <w:name w:val="List Table 1 Light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3">
    <w:name w:val="List Table 1 Light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4">
    <w:name w:val="List Table 1 Light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5">
    <w:name w:val="List Table 1 Light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6">
    <w:name w:val="List Table 1 Light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">
    <w:name w:val="List Table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1">
    <w:name w:val="List Table 2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2">
    <w:name w:val="List Table 2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3">
    <w:name w:val="List Table 2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4">
    <w:name w:val="List Table 2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5">
    <w:name w:val="List Table 2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6">
    <w:name w:val="List Table 2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">
    <w:name w:val="List Table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1">
    <w:name w:val="List Table 3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2">
    <w:name w:val="List Table 3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3">
    <w:name w:val="List Table 3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4">
    <w:name w:val="List Table 3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5">
    <w:name w:val="List Table 3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6">
    <w:name w:val="List Table 3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">
    <w:name w:val="List Table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1">
    <w:name w:val="List Table 4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2">
    <w:name w:val="List Table 4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3">
    <w:name w:val="List Table 4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4">
    <w:name w:val="List Table 4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5">
    <w:name w:val="List Table 4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6">
    <w:name w:val="List Table 4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">
    <w:name w:val="List Table 5 Dark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auto" w:fill="7F7F7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1">
    <w:name w:val="List Table 5 Dark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auto" w:fill="4F81B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2">
    <w:name w:val="List Table 5 Dark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auto" w:fill="D99695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3">
    <w:name w:val="List Table 5 Dark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auto" w:fill="C3D69B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4">
    <w:name w:val="List Table 5 Dark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auto" w:fill="B2A1C6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5">
    <w:name w:val="List Table 5 Dark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auto" w:fill="92C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6">
    <w:name w:val="List Table 5 Dark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auto" w:fill="FAC090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">
    <w:name w:val="List Table 6 Colorful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1">
    <w:name w:val="List Table 6 Colorful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4F81BD"/>
        <w:bottom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2">
    <w:name w:val="List Table 6 Colorful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D99695"/>
        <w:bottom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3">
    <w:name w:val="List Table 6 Colorful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C3D69B"/>
        <w:bottom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4">
    <w:name w:val="List Table 6 Colorful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2A1C6"/>
        <w:bottom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5">
    <w:name w:val="List Table 6 Colorful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92CCDC"/>
        <w:bottom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6">
    <w:name w:val="List Table 6 Colorful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AC090"/>
        <w:bottom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">
    <w:name w:val="List Table 7 Colorful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1">
    <w:name w:val="List Table 7 Colorful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2">
    <w:name w:val="List Table 7 Colorful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3">
    <w:name w:val="List Table 7 Colorful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4">
    <w:name w:val="List Table 7 Colorful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5">
    <w:name w:val="List Table 7 Colorful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6">
    <w:name w:val="List Table 7 Colorful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">
    <w:name w:val="Lined - Accent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1">
    <w:name w:val="Lined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2">
    <w:name w:val="Lined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3">
    <w:name w:val="Lined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4">
    <w:name w:val="Lined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5">
    <w:name w:val="Lined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6">
    <w:name w:val="Lined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">
    <w:name w:val="Bordered &amp; Lined - Accent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1">
    <w:name w:val="Bordered &amp; Lined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2">
    <w:name w:val="Bordered &amp; Lined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3">
    <w:name w:val="Bordered &amp; Lined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4">
    <w:name w:val="Bordered &amp; Lined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5">
    <w:name w:val="Bordered &amp; Lined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6">
    <w:name w:val="Bordered &amp; Lined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color w:val="404040"/>
      <w:szCs w:val="22"/>
    </w:rPr>
    <w:tblPr>
      <w:tblStyleRowBandSize w:val="1"/>
      <w:tblStyleColBandSize w:val="1"/>
      <w:tblInd w:w="0" w:type="dxa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">
    <w:name w:val="Bordered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1">
    <w:name w:val="Bordered - Accent 1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2">
    <w:name w:val="Bordered - Accent 2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3">
    <w:name w:val="Bordered - Accent 3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4">
    <w:name w:val="Bordered - Accent 4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5">
    <w:name w:val="Bordered - Accent 5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6">
    <w:name w:val="Bordered - Accent 6"/>
    <w:uiPriority w:val="9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e">
    <w:name w:val="Hyperlink"/>
    <w:rPr>
      <w:color w:val="000080"/>
      <w:u w:val="single"/>
      <w:lang w:val="en-US" w:bidi="en-US"/>
    </w:rPr>
  </w:style>
  <w:style w:type="paragraph" w:styleId="af">
    <w:name w:val="footnote text"/>
    <w:link w:val="af0"/>
    <w:uiPriority w:val="99"/>
    <w:semiHidden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40"/>
    </w:pPr>
    <w:rPr>
      <w:sz w:val="18"/>
      <w:szCs w:val="22"/>
      <w:lang w:eastAsia="en-US" w:bidi="en-US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uiPriority w:val="99"/>
    <w:unhideWhenUsed/>
    <w:rPr>
      <w:vertAlign w:val="superscript"/>
    </w:rPr>
  </w:style>
  <w:style w:type="paragraph" w:styleId="14">
    <w:name w:val="toc 1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</w:pPr>
    <w:rPr>
      <w:sz w:val="22"/>
      <w:szCs w:val="22"/>
      <w:lang w:eastAsia="en-US" w:bidi="en-US"/>
    </w:rPr>
  </w:style>
  <w:style w:type="paragraph" w:styleId="23">
    <w:name w:val="toc 2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283"/>
    </w:pPr>
    <w:rPr>
      <w:sz w:val="22"/>
      <w:szCs w:val="22"/>
      <w:lang w:eastAsia="en-US" w:bidi="en-US"/>
    </w:rPr>
  </w:style>
  <w:style w:type="paragraph" w:styleId="31">
    <w:name w:val="toc 3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567"/>
    </w:pPr>
    <w:rPr>
      <w:sz w:val="22"/>
      <w:szCs w:val="22"/>
      <w:lang w:eastAsia="en-US" w:bidi="en-US"/>
    </w:rPr>
  </w:style>
  <w:style w:type="paragraph" w:styleId="41">
    <w:name w:val="toc 4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850"/>
    </w:pPr>
    <w:rPr>
      <w:sz w:val="22"/>
      <w:szCs w:val="22"/>
      <w:lang w:eastAsia="en-US" w:bidi="en-US"/>
    </w:rPr>
  </w:style>
  <w:style w:type="paragraph" w:styleId="51">
    <w:name w:val="toc 5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1134"/>
    </w:pPr>
    <w:rPr>
      <w:sz w:val="22"/>
      <w:szCs w:val="22"/>
      <w:lang w:eastAsia="en-US" w:bidi="en-US"/>
    </w:rPr>
  </w:style>
  <w:style w:type="paragraph" w:styleId="61">
    <w:name w:val="toc 6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1417"/>
    </w:pPr>
    <w:rPr>
      <w:sz w:val="22"/>
      <w:szCs w:val="22"/>
      <w:lang w:eastAsia="en-US" w:bidi="en-US"/>
    </w:rPr>
  </w:style>
  <w:style w:type="paragraph" w:styleId="71">
    <w:name w:val="toc 7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1701"/>
    </w:pPr>
    <w:rPr>
      <w:sz w:val="22"/>
      <w:szCs w:val="22"/>
      <w:lang w:eastAsia="en-US" w:bidi="en-US"/>
    </w:rPr>
  </w:style>
  <w:style w:type="paragraph" w:styleId="81">
    <w:name w:val="toc 8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1984"/>
    </w:pPr>
    <w:rPr>
      <w:sz w:val="22"/>
      <w:szCs w:val="22"/>
      <w:lang w:eastAsia="en-US" w:bidi="en-US"/>
    </w:rPr>
  </w:style>
  <w:style w:type="paragraph" w:styleId="91">
    <w:name w:val="toc 9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57"/>
      <w:ind w:left="2268"/>
    </w:pPr>
    <w:rPr>
      <w:sz w:val="22"/>
      <w:szCs w:val="22"/>
      <w:lang w:eastAsia="en-US" w:bidi="en-US"/>
    </w:rPr>
  </w:style>
  <w:style w:type="paragraph" w:styleId="af2">
    <w:name w:val="TOC Heading"/>
    <w:uiPriority w:val="39"/>
    <w:unhideWhenUsed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 w:val="22"/>
      <w:szCs w:val="22"/>
      <w:lang w:eastAsia="en-US" w:bidi="en-US"/>
    </w:rPr>
  </w:style>
  <w:style w:type="character" w:customStyle="1" w:styleId="WW8Num1z0">
    <w:name w:val="WW8Num1z0"/>
    <w:rPr>
      <w:sz w:val="28"/>
      <w:szCs w:val="28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32">
    <w:name w:val="Основной шрифт абзаца3"/>
  </w:style>
  <w:style w:type="character" w:customStyle="1" w:styleId="24">
    <w:name w:val="Основной шрифт абзаца2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15">
    <w:name w:val="Основной шрифт абзаца1"/>
  </w:style>
  <w:style w:type="character" w:customStyle="1" w:styleId="af3">
    <w:name w:val="Цветовое выделение"/>
    <w:rPr>
      <w:b/>
      <w:bCs/>
      <w:color w:val="26282F"/>
    </w:rPr>
  </w:style>
  <w:style w:type="character" w:customStyle="1" w:styleId="af4">
    <w:name w:val="Верхний колонтитул Знак"/>
    <w:rPr>
      <w:sz w:val="24"/>
      <w:szCs w:val="24"/>
    </w:rPr>
  </w:style>
  <w:style w:type="character" w:customStyle="1" w:styleId="af5">
    <w:name w:val="Нижний колонтитул Знак"/>
    <w:rPr>
      <w:sz w:val="24"/>
      <w:szCs w:val="24"/>
    </w:rPr>
  </w:style>
  <w:style w:type="character" w:customStyle="1" w:styleId="af6">
    <w:name w:val="Название Знак"/>
    <w:rPr>
      <w:sz w:val="28"/>
      <w:szCs w:val="24"/>
    </w:rPr>
  </w:style>
  <w:style w:type="paragraph" w:customStyle="1" w:styleId="16">
    <w:name w:val="Заголовок1"/>
    <w:basedOn w:val="a"/>
    <w:next w:val="af7"/>
    <w:pPr>
      <w:jc w:val="center"/>
    </w:pPr>
    <w:rPr>
      <w:sz w:val="28"/>
      <w:lang w:val="en-US"/>
    </w:rPr>
  </w:style>
  <w:style w:type="paragraph" w:styleId="af7">
    <w:name w:val="Body Text"/>
    <w:basedOn w:val="a"/>
    <w:pPr>
      <w:spacing w:after="140" w:line="276" w:lineRule="auto"/>
    </w:pPr>
  </w:style>
  <w:style w:type="paragraph" w:styleId="af8">
    <w:name w:val="List"/>
    <w:basedOn w:val="af7"/>
  </w:style>
  <w:style w:type="paragraph" w:customStyle="1" w:styleId="33">
    <w:name w:val="Указатель3"/>
    <w:basedOn w:val="a"/>
  </w:style>
  <w:style w:type="paragraph" w:customStyle="1" w:styleId="25">
    <w:name w:val="Название объекта2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6">
    <w:name w:val="Указатель2"/>
    <w:basedOn w:val="a"/>
  </w:style>
  <w:style w:type="paragraph" w:customStyle="1" w:styleId="17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8">
    <w:name w:val="Указатель1"/>
    <w:basedOn w:val="a"/>
  </w:style>
  <w:style w:type="paragraph" w:customStyle="1" w:styleId="ConsPlusNormal">
    <w:name w:val="ConsPlu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 w:val="22"/>
      <w:szCs w:val="22"/>
      <w:lang w:eastAsia="zh-CN"/>
    </w:rPr>
  </w:style>
  <w:style w:type="paragraph" w:customStyle="1" w:styleId="ConsPlusNonformat">
    <w:name w:val="ConsPlusNonformat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Courier New" w:hAnsi="Courier New"/>
      <w:sz w:val="22"/>
      <w:szCs w:val="22"/>
      <w:lang w:eastAsia="zh-CN"/>
    </w:rPr>
  </w:style>
  <w:style w:type="paragraph" w:styleId="af9">
    <w:name w:val="Balloon Text"/>
    <w:basedOn w:val="a"/>
    <w:rPr>
      <w:rFonts w:ascii="Tahoma" w:hAnsi="Tahoma"/>
      <w:sz w:val="16"/>
      <w:szCs w:val="16"/>
    </w:rPr>
  </w:style>
  <w:style w:type="paragraph" w:customStyle="1" w:styleId="afa">
    <w:name w:val="Заголовок статьи"/>
    <w:basedOn w:val="a"/>
    <w:next w:val="a"/>
    <w:pPr>
      <w:ind w:left="1612" w:hanging="892"/>
      <w:jc w:val="both"/>
    </w:pPr>
    <w:rPr>
      <w:rFonts w:ascii="Arial" w:hAnsi="Arial"/>
    </w:rPr>
  </w:style>
  <w:style w:type="paragraph" w:customStyle="1" w:styleId="ConsPlusCell">
    <w:name w:val="ConsPlusCell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Arial" w:hAnsi="Arial"/>
      <w:sz w:val="22"/>
      <w:szCs w:val="22"/>
      <w:lang w:eastAsia="zh-CN"/>
    </w:rPr>
  </w:style>
  <w:style w:type="paragraph" w:customStyle="1" w:styleId="ConsNormal">
    <w:name w:val="ConsNormal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Consultant" w:hAnsi="Consultant"/>
      <w:sz w:val="22"/>
      <w:szCs w:val="22"/>
      <w:lang w:eastAsia="zh-CN"/>
    </w:rPr>
  </w:style>
  <w:style w:type="paragraph" w:customStyle="1" w:styleId="afb">
    <w:name w:val="Содержимое таблицы"/>
    <w:basedOn w:val="a"/>
  </w:style>
  <w:style w:type="paragraph" w:customStyle="1" w:styleId="afc">
    <w:name w:val="Заголовок таблицы"/>
    <w:basedOn w:val="afb"/>
    <w:pPr>
      <w:jc w:val="center"/>
    </w:pPr>
    <w:rPr>
      <w:b/>
      <w:bCs/>
    </w:rPr>
  </w:style>
  <w:style w:type="character" w:styleId="afd">
    <w:name w:val="annotation reference"/>
    <w:semiHidden/>
    <w:rPr>
      <w:sz w:val="16"/>
      <w:szCs w:val="16"/>
    </w:rPr>
  </w:style>
  <w:style w:type="paragraph" w:styleId="afe">
    <w:name w:val="annotation text"/>
    <w:basedOn w:val="a"/>
    <w:link w:val="aff"/>
    <w:semiHidden/>
    <w:rPr>
      <w:sz w:val="20"/>
      <w:szCs w:val="20"/>
    </w:rPr>
  </w:style>
  <w:style w:type="character" w:customStyle="1" w:styleId="aff">
    <w:name w:val="Текст примечания Знак"/>
    <w:link w:val="afe"/>
    <w:semiHidden/>
    <w:rPr>
      <w:lang w:eastAsia="zh-CN"/>
    </w:rPr>
  </w:style>
  <w:style w:type="paragraph" w:styleId="aff0">
    <w:name w:val="annotation subject"/>
    <w:basedOn w:val="afe"/>
    <w:next w:val="afe"/>
    <w:link w:val="aff1"/>
    <w:semiHidden/>
    <w:rPr>
      <w:b/>
      <w:bCs/>
    </w:rPr>
  </w:style>
  <w:style w:type="character" w:customStyle="1" w:styleId="aff1">
    <w:name w:val="Тема примечания Знак"/>
    <w:link w:val="aff0"/>
    <w:semiHidden/>
    <w:rPr>
      <w:b/>
      <w:bCs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>
          <a:schemeClr val="accent1"/>
        </a:solidFill>
        <a:solidFill>
          <a:schemeClr val="accent1"/>
        </a:soli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accent1"/>
        </a:solidFill>
        <a:solidFill/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Белова Ирина Александровна</dc:creator>
  <cp:lastModifiedBy>АПК2</cp:lastModifiedBy>
  <cp:revision>2</cp:revision>
  <cp:lastPrinted>2022-09-21T14:28:00Z</cp:lastPrinted>
  <dcterms:created xsi:type="dcterms:W3CDTF">2022-09-28T09:18:00Z</dcterms:created>
  <dcterms:modified xsi:type="dcterms:W3CDTF">2022-09-28T09:18:00Z</dcterms:modified>
</cp:coreProperties>
</file>